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1882" w:tblpY="816"/>
        <w:tblOverlap w:val="never"/>
        <w:tblW w:w="9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4620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36"/>
                <w:szCs w:val="36"/>
              </w:rPr>
            </w:pPr>
            <w:r>
              <w:rPr>
                <w:rFonts w:eastAsia="华文中宋"/>
                <w:b/>
                <w:bCs/>
                <w:kern w:val="0"/>
                <w:sz w:val="36"/>
                <w:szCs w:val="36"/>
              </w:rPr>
              <w:t>重庆市地税系统各</w:t>
            </w:r>
            <w:r>
              <w:rPr>
                <w:rFonts w:hint="eastAsia" w:eastAsia="华文中宋"/>
                <w:b/>
                <w:bCs/>
                <w:kern w:val="0"/>
                <w:sz w:val="36"/>
                <w:szCs w:val="36"/>
                <w:lang w:eastAsia="zh-CN"/>
              </w:rPr>
              <w:t>有关</w:t>
            </w:r>
            <w:r>
              <w:rPr>
                <w:rFonts w:eastAsia="华文中宋"/>
                <w:b/>
                <w:bCs/>
                <w:kern w:val="0"/>
                <w:sz w:val="36"/>
                <w:szCs w:val="36"/>
              </w:rPr>
              <w:t>区地税局人事部门联系电话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万州区地税局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58210123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黔江区地税局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79310849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涪陵区地税局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72231309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渝中区地税局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63797167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大渡口区地税局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68919884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江北区地税局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67758070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沙坪坝区地税局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65458505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九龙坡区地税局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86572776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南岸区地税局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62816450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北碚区地税局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68862814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渝北区地税局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67346186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巴南区地税局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62402086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长寿区地税局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40669185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江津区地税局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47562023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合川区地税局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42897149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永川区地税局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49852559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南川区地税局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71643266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綦江区地税局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48623867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大足区地税局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43770687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璧山区地税局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41432834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铜梁区地税局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45684804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潼南区地税局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44557746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荣昌区地税局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46783159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万盛经开区地税局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48270862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7C0B"/>
    <w:rsid w:val="00823EB9"/>
    <w:rsid w:val="702A7C0B"/>
    <w:rsid w:val="7C8014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2016-09-05T04:49:00Z</dcterms:created>
  <dc:creator>何序</dc:creator>
  <cp:lastModifiedBy>何序</cp:lastModifiedBy>
  <dcterms:modified xsi:type="dcterms:W3CDTF">2016-09-05T05:10:43Z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